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общеобразовательная школа </w:t>
      </w: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Кенадского сельского поселения Ванинского муниципального района Хабаровского края</w:t>
      </w:r>
    </w:p>
    <w:p w:rsidR="00BC0CF2" w:rsidRDefault="00BC0CF2" w:rsidP="00BC0CF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CF2" w:rsidRDefault="00BC0CF2" w:rsidP="00BC0CF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rFonts w:ascii="Times New Roman" w:hAnsi="Times New Roman"/>
          <w:sz w:val="28"/>
          <w:szCs w:val="28"/>
        </w:rPr>
        <w:tab/>
        <w:t xml:space="preserve">            Директор</w:t>
      </w:r>
    </w:p>
    <w:p w:rsidR="00BC0CF2" w:rsidRDefault="00BC0CF2" w:rsidP="00BC0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учителей естественн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по УВР                                                          </w:t>
      </w:r>
    </w:p>
    <w:p w:rsidR="00BC0CF2" w:rsidRDefault="00BC0CF2" w:rsidP="00BC0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гуманитарного         </w:t>
      </w:r>
    </w:p>
    <w:p w:rsidR="00BC0CF2" w:rsidRDefault="00BC0CF2" w:rsidP="00BC0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цикла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BC0CF2" w:rsidRDefault="00BC0CF2" w:rsidP="00BC0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/________      ___________ /________      __________ /________  </w:t>
      </w:r>
    </w:p>
    <w:p w:rsidR="00BC0CF2" w:rsidRDefault="00BC0CF2" w:rsidP="00BC0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2013г.     «___» _________ 2013г.      «___» _________ 2013г.</w:t>
      </w:r>
    </w:p>
    <w:p w:rsidR="00BC0CF2" w:rsidRDefault="00BC0CF2" w:rsidP="00BC0CF2">
      <w:pPr>
        <w:jc w:val="center"/>
        <w:rPr>
          <w:sz w:val="28"/>
          <w:szCs w:val="28"/>
        </w:rPr>
      </w:pP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/>
          <w:sz w:val="40"/>
          <w:szCs w:val="28"/>
          <w:lang w:eastAsia="ru-RU"/>
        </w:rPr>
        <w:t>Рабочая программа по</w:t>
      </w: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 химии</w:t>
      </w:r>
      <w:r>
        <w:rPr>
          <w:rFonts w:ascii="Times New Roman" w:eastAsia="Times New Roman" w:hAnsi="Times New Roman"/>
          <w:sz w:val="40"/>
          <w:szCs w:val="28"/>
          <w:lang w:eastAsia="ru-RU"/>
        </w:rPr>
        <w:t xml:space="preserve"> в 10-11 классах</w:t>
      </w: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40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Учитель:  Коноплева Евгения Александровна</w:t>
      </w:r>
    </w:p>
    <w:p w:rsidR="00BC0CF2" w:rsidRDefault="00BC0CF2" w:rsidP="00BC0CF2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0CF2" w:rsidRDefault="00BC0CF2" w:rsidP="00BC0CF2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2013 – 2014 учебный год</w:t>
      </w:r>
    </w:p>
    <w:p w:rsidR="00BC0CF2" w:rsidRDefault="00BC0CF2" w:rsidP="00BC0CF2">
      <w:pPr>
        <w:spacing w:line="256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рабочей программы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предмет:               химия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плану______1____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____34_____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____10_______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Е.А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 Примерная программа полного  общего образования по хими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уровень)  МО РФ, Москва, 2007г, издательство «Дрофа»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 учителей естественно-гуманитарного цикла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работ____________3___________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практических работ___________2_____________  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лабораторных работ__________13____________ 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учащихся: О.С. Габриелян «Химия 10кл. Базовый уровень», Москва, 2009г, изд. «Дрофа»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РФ).</w:t>
      </w:r>
    </w:p>
    <w:p w:rsidR="00133688" w:rsidRPr="00F42BDB" w:rsidRDefault="00133688" w:rsidP="00133688"/>
    <w:p w:rsidR="00133688" w:rsidRDefault="00133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3688" w:rsidRDefault="00F42BDB" w:rsidP="00F42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к рабочей программе </w:t>
      </w:r>
    </w:p>
    <w:p w:rsidR="00133688" w:rsidRDefault="00133688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О.С.</w:t>
      </w:r>
      <w:r w:rsidR="0013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Габриеляна.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34 часа в год, на 1 часа в неделю для преподавания базового уровня.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теоретический материал отводится 30 часов, на практические работы – 2 часа, на контрольные работы – 2часа.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-Формирование знаний основ науки – важнейших фактов, понятий, законов и теорий, языка науки, доступных обобщений мировоззренческого характера, развитие умений наблюдать и объяснять химические явления, соблюдать правила ТБ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познавательные интересы и интеллектуальные способности в процессе проведения химического эксперимента, самостоятельного приобретения знаний в соответствии с возникающими современными потребностями;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отношение к химии как к одному из компонентов естествознания и элементу общечеловеческой культуры;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-Научить применять полученные знания для безопасного использования веществ и материалов в быту, для решения задач в повседневной жизни, предупреждения явлений, наносящих вред здоровью человека и окружающей среде.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42BDB" w:rsidRDefault="00F42BDB" w:rsidP="00F42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основ науки</w:t>
      </w:r>
    </w:p>
    <w:p w:rsidR="00F42BDB" w:rsidRDefault="00F42BDB" w:rsidP="00F42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и объяснять химические явления</w:t>
      </w:r>
    </w:p>
    <w:p w:rsidR="00F42BDB" w:rsidRDefault="00F42BDB" w:rsidP="00F42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</w:t>
      </w:r>
    </w:p>
    <w:p w:rsidR="00F42BDB" w:rsidRDefault="00F42BDB" w:rsidP="00F42B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химии как возможной области будущей практической деятельности</w:t>
      </w: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DB" w:rsidRDefault="00F42BDB" w:rsidP="00F4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ведётся по учебнику О.С.</w:t>
      </w:r>
      <w:r w:rsidR="0013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 «Химия 10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</w:t>
      </w:r>
      <w:r w:rsidR="0013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Габриеляна.</w:t>
      </w:r>
    </w:p>
    <w:p w:rsidR="00F42BDB" w:rsidRDefault="00F42BDB"/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рабочей программы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предмет:                химия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в неделю по учебному плану______1_____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количество часов в году по плану ____33_____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____11_______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 Коноплева Е.А.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 курс: Примерная программа полного общего образования по хими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уровень)  МО РФ, Москва, 2007г, издательство «Дрофа»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 учителей естественно-гуманитарного цикла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обязательных контрольных работ____________2____________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практических работ___________3____________  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обязательных лабораторных работ__________8_____________ </w:t>
      </w: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 для учащихся О.С. Габриелян «Химия 11кл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азовый уровень», Москва, 2009г, изд. «Дрофа»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рекомендовано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/допущено Министерством образования и науки РФ).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/>
    <w:p w:rsidR="00133688" w:rsidRDefault="00133688" w:rsidP="001336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к рабочей программе 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Рабочая программа по химии составлена на основе Федерального компонента государственного стандарта среднего общего образования, примерной программы основного общего образования по химии и авторской программы О.С. Габриеляна.</w:t>
      </w: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учётом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логики учебного процесса, возрастных особенностей учащихся. В программе определён перечень демонстраций, лабораторных опытов, практических занятий и расчётных задач.</w:t>
      </w: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программа на 34 часа в год, 1 час в неделю для преподавания базового уровня.</w:t>
      </w: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133688" w:rsidRDefault="00133688" w:rsidP="00133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 о химической составляющей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картины мира, важнейших химических понятиях, законах и теориях</w:t>
      </w:r>
    </w:p>
    <w:p w:rsidR="00133688" w:rsidRDefault="00133688" w:rsidP="00133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умениями применять полученные знания для объяснения разнообразных химических явлений и свойств веществ</w:t>
      </w:r>
    </w:p>
    <w:p w:rsidR="00133688" w:rsidRDefault="00133688" w:rsidP="00133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</w:t>
      </w:r>
    </w:p>
    <w:p w:rsidR="00133688" w:rsidRDefault="00133688" w:rsidP="00133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необходимости грамотного отношения к своему здоровью и окружающей среде</w:t>
      </w:r>
    </w:p>
    <w:p w:rsidR="00133688" w:rsidRDefault="00133688" w:rsidP="0013368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для безопасного использования веществ и материалов в быту.</w:t>
      </w: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33688" w:rsidRDefault="00133688" w:rsidP="00133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основ науки</w:t>
      </w:r>
    </w:p>
    <w:p w:rsidR="00133688" w:rsidRDefault="00133688" w:rsidP="00133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наблюдать и объяснять химические явления</w:t>
      </w:r>
    </w:p>
    <w:p w:rsidR="00133688" w:rsidRDefault="00133688" w:rsidP="00133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техники безопасности</w:t>
      </w:r>
    </w:p>
    <w:p w:rsidR="00133688" w:rsidRDefault="00133688" w:rsidP="00133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химии как возможной области практической деятельности</w:t>
      </w:r>
    </w:p>
    <w:p w:rsidR="00133688" w:rsidRDefault="00133688" w:rsidP="001336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способностей и гуманистических качеств личности</w:t>
      </w: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Обучение ведётся по учебнику О.С. Габриелян «Химия 11 класс» (базовый),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О.С. Габриеляна.</w:t>
      </w: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88" w:rsidRDefault="00133688" w:rsidP="00133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DB" w:rsidRDefault="00F42BDB" w:rsidP="00133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DB" w:rsidRDefault="00F42BDB" w:rsidP="00BC0C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4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AA"/>
    <w:multiLevelType w:val="hybridMultilevel"/>
    <w:tmpl w:val="1DC6982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C591D"/>
    <w:multiLevelType w:val="hybridMultilevel"/>
    <w:tmpl w:val="6240C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E7407C"/>
    <w:multiLevelType w:val="hybridMultilevel"/>
    <w:tmpl w:val="434E6D6C"/>
    <w:lvl w:ilvl="0" w:tplc="9CDC3B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A0"/>
    <w:rsid w:val="00133688"/>
    <w:rsid w:val="007978A0"/>
    <w:rsid w:val="00802BB8"/>
    <w:rsid w:val="00BC0CF2"/>
    <w:rsid w:val="00F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Зауч</cp:lastModifiedBy>
  <cp:revision>5</cp:revision>
  <dcterms:created xsi:type="dcterms:W3CDTF">2013-12-19T23:04:00Z</dcterms:created>
  <dcterms:modified xsi:type="dcterms:W3CDTF">2013-12-30T03:07:00Z</dcterms:modified>
</cp:coreProperties>
</file>